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454035" w14:textId="0796AD0B" w:rsidR="00385F9F" w:rsidRDefault="00385F9F"/>
    <w:p w14:paraId="29DD660F" w14:textId="195C423E" w:rsidR="00C003D0" w:rsidRPr="00C003D0" w:rsidRDefault="00C003D0" w:rsidP="00C003D0">
      <w:pPr>
        <w:pStyle w:val="NormalWeb"/>
        <w:jc w:val="center"/>
        <w:rPr>
          <w:rStyle w:val="Textoennegrita"/>
          <w:rFonts w:ascii="Comic Sans MS" w:hAnsi="Comic Sans MS"/>
          <w:color w:val="FF0000"/>
          <w:sz w:val="28"/>
          <w:szCs w:val="28"/>
          <w:u w:val="single"/>
          <w:lang w:val="en-US"/>
        </w:rPr>
      </w:pPr>
      <w:r w:rsidRPr="00C003D0">
        <w:rPr>
          <w:rStyle w:val="Textoennegrita"/>
          <w:rFonts w:ascii="Comic Sans MS" w:hAnsi="Comic Sans MS"/>
          <w:color w:val="FF0000"/>
          <w:sz w:val="28"/>
          <w:szCs w:val="28"/>
          <w:u w:val="single"/>
          <w:lang w:val="en-US"/>
        </w:rPr>
        <w:t>THE SPANISH CIVIL WAR (1936-1939)</w:t>
      </w:r>
    </w:p>
    <w:p w14:paraId="511E25BC" w14:textId="6541D6E1" w:rsidR="00385F9F" w:rsidRPr="00C003D0" w:rsidRDefault="00385F9F" w:rsidP="00C003D0">
      <w:pPr>
        <w:pStyle w:val="NormalWeb"/>
        <w:jc w:val="both"/>
        <w:rPr>
          <w:rFonts w:ascii="Comic Sans MS" w:hAnsi="Comic Sans MS"/>
          <w:sz w:val="20"/>
          <w:szCs w:val="20"/>
          <w:lang w:val="en-US"/>
        </w:rPr>
      </w:pPr>
      <w:r w:rsidRPr="00C003D0">
        <w:rPr>
          <w:rStyle w:val="Textoennegrita"/>
          <w:rFonts w:ascii="Comic Sans MS" w:hAnsi="Comic Sans MS"/>
          <w:color w:val="000000"/>
          <w:sz w:val="20"/>
          <w:szCs w:val="20"/>
          <w:lang w:val="en-US"/>
        </w:rPr>
        <w:t>The military insurrection began in Melilla, Tetuan (Spanish Moroccan Protectorate) and Ceuta but it spread in Spain mainland succeeding in rural areas. The country was divided into the Nationalist zone and the Republican and this marked the beginning of the Spanish Civil War.</w:t>
      </w:r>
    </w:p>
    <w:p w14:paraId="72B59BEA" w14:textId="67D70E00" w:rsidR="00385F9F" w:rsidRPr="00C003D0" w:rsidRDefault="00385F9F" w:rsidP="00C003D0">
      <w:pPr>
        <w:spacing w:before="100" w:beforeAutospacing="1" w:after="100" w:afterAutospacing="1" w:line="240" w:lineRule="auto"/>
        <w:jc w:val="both"/>
        <w:rPr>
          <w:rFonts w:ascii="Comic Sans MS" w:eastAsia="Times New Roman" w:hAnsi="Comic Sans MS" w:cs="Times New Roman"/>
          <w:sz w:val="20"/>
          <w:szCs w:val="20"/>
          <w:lang w:val="en-US" w:eastAsia="es-ES"/>
        </w:rPr>
      </w:pPr>
      <w:r w:rsidRPr="00C003D0">
        <w:rPr>
          <w:rFonts w:ascii="Comic Sans MS" w:eastAsia="Times New Roman" w:hAnsi="Comic Sans MS" w:cs="Times New Roman"/>
          <w:b/>
          <w:bCs/>
          <w:color w:val="000000"/>
          <w:sz w:val="20"/>
          <w:szCs w:val="20"/>
          <w:lang w:val="en-US" w:eastAsia="es-ES"/>
        </w:rPr>
        <w:t>The contend</w:t>
      </w:r>
      <w:r w:rsidR="00C003D0">
        <w:rPr>
          <w:rFonts w:ascii="Comic Sans MS" w:eastAsia="Times New Roman" w:hAnsi="Comic Sans MS" w:cs="Times New Roman"/>
          <w:b/>
          <w:bCs/>
          <w:color w:val="000000"/>
          <w:sz w:val="20"/>
          <w:szCs w:val="20"/>
          <w:lang w:val="en-US" w:eastAsia="es-ES"/>
        </w:rPr>
        <w:t>ers</w:t>
      </w:r>
      <w:r w:rsidRPr="00C003D0">
        <w:rPr>
          <w:rFonts w:ascii="Comic Sans MS" w:eastAsia="Times New Roman" w:hAnsi="Comic Sans MS" w:cs="Times New Roman"/>
          <w:b/>
          <w:bCs/>
          <w:color w:val="000000"/>
          <w:sz w:val="20"/>
          <w:szCs w:val="20"/>
          <w:lang w:val="en-US" w:eastAsia="es-ES"/>
        </w:rPr>
        <w:t xml:space="preserve"> in Spanish Civil War had different support:</w:t>
      </w:r>
    </w:p>
    <w:p w14:paraId="3C2B5439" w14:textId="77777777" w:rsidR="00385F9F" w:rsidRPr="00C003D0" w:rsidRDefault="00385F9F" w:rsidP="00C003D0">
      <w:pPr>
        <w:numPr>
          <w:ilvl w:val="0"/>
          <w:numId w:val="1"/>
        </w:numPr>
        <w:spacing w:before="100" w:beforeAutospacing="1" w:after="100" w:afterAutospacing="1" w:line="240" w:lineRule="auto"/>
        <w:jc w:val="both"/>
        <w:rPr>
          <w:rFonts w:ascii="Comic Sans MS" w:eastAsia="Times New Roman" w:hAnsi="Comic Sans MS" w:cs="Times New Roman"/>
          <w:sz w:val="20"/>
          <w:szCs w:val="20"/>
          <w:lang w:val="en-US" w:eastAsia="es-ES"/>
        </w:rPr>
      </w:pPr>
      <w:r w:rsidRPr="00C003D0">
        <w:rPr>
          <w:rFonts w:ascii="Comic Sans MS" w:eastAsia="Times New Roman" w:hAnsi="Comic Sans MS" w:cs="Times New Roman"/>
          <w:b/>
          <w:bCs/>
          <w:color w:val="000000"/>
          <w:sz w:val="20"/>
          <w:szCs w:val="20"/>
          <w:lang w:val="en-US" w:eastAsia="es-ES"/>
        </w:rPr>
        <w:t>In Spain, the coup was supported by the conservative parties, landowners, high bourgeoisie, monarchists, Carlists and Catholics. The Republic was supported by progressive army officials, landless peasants and petit bourgeoisie as well as left political parties.</w:t>
      </w:r>
    </w:p>
    <w:p w14:paraId="654ADE0E" w14:textId="77777777" w:rsidR="00385F9F" w:rsidRPr="00C003D0" w:rsidRDefault="00385F9F" w:rsidP="00C003D0">
      <w:pPr>
        <w:numPr>
          <w:ilvl w:val="0"/>
          <w:numId w:val="1"/>
        </w:numPr>
        <w:spacing w:before="100" w:beforeAutospacing="1" w:after="100" w:afterAutospacing="1" w:line="240" w:lineRule="auto"/>
        <w:jc w:val="both"/>
        <w:rPr>
          <w:rFonts w:ascii="Comic Sans MS" w:eastAsia="Times New Roman" w:hAnsi="Comic Sans MS" w:cs="Times New Roman"/>
          <w:sz w:val="20"/>
          <w:szCs w:val="20"/>
          <w:lang w:val="en-US" w:eastAsia="es-ES"/>
        </w:rPr>
      </w:pPr>
      <w:r w:rsidRPr="00C003D0">
        <w:rPr>
          <w:rFonts w:ascii="Comic Sans MS" w:eastAsia="Times New Roman" w:hAnsi="Comic Sans MS" w:cs="Times New Roman"/>
          <w:b/>
          <w:bCs/>
          <w:color w:val="000000"/>
          <w:sz w:val="20"/>
          <w:szCs w:val="20"/>
          <w:lang w:val="en-US" w:eastAsia="es-ES"/>
        </w:rPr>
        <w:t>Abroad countries tried not to intervene in the war by forming a Non -Intervention Committee. However, Nazi Germany and Fascist Italy supported the Nationalists while the Republicans had the support of USSR and the International Brigades formed by volunteers of different countries.</w:t>
      </w:r>
    </w:p>
    <w:p w14:paraId="37EC69E4" w14:textId="77777777" w:rsidR="00385F9F" w:rsidRPr="00C003D0" w:rsidRDefault="00385F9F" w:rsidP="00C003D0">
      <w:pPr>
        <w:spacing w:before="100" w:beforeAutospacing="1" w:after="100" w:afterAutospacing="1" w:line="240" w:lineRule="auto"/>
        <w:jc w:val="both"/>
        <w:rPr>
          <w:rFonts w:ascii="Comic Sans MS" w:eastAsia="Times New Roman" w:hAnsi="Comic Sans MS" w:cs="Times New Roman"/>
          <w:sz w:val="20"/>
          <w:szCs w:val="20"/>
          <w:lang w:eastAsia="es-ES"/>
        </w:rPr>
      </w:pPr>
      <w:r w:rsidRPr="00C003D0">
        <w:rPr>
          <w:rFonts w:ascii="Comic Sans MS" w:eastAsia="Times New Roman" w:hAnsi="Comic Sans MS" w:cs="Times New Roman"/>
          <w:b/>
          <w:bCs/>
          <w:color w:val="000000"/>
          <w:sz w:val="20"/>
          <w:szCs w:val="20"/>
          <w:lang w:eastAsia="es-ES"/>
        </w:rPr>
        <w:t>THE STAGES OF THE WAR</w:t>
      </w:r>
    </w:p>
    <w:p w14:paraId="03A72A92" w14:textId="77777777" w:rsidR="00385F9F" w:rsidRPr="00C003D0" w:rsidRDefault="00385F9F" w:rsidP="00C003D0">
      <w:pPr>
        <w:numPr>
          <w:ilvl w:val="0"/>
          <w:numId w:val="2"/>
        </w:numPr>
        <w:spacing w:before="100" w:beforeAutospacing="1" w:after="100" w:afterAutospacing="1" w:line="240" w:lineRule="auto"/>
        <w:jc w:val="both"/>
        <w:rPr>
          <w:rFonts w:ascii="Comic Sans MS" w:eastAsia="Times New Roman" w:hAnsi="Comic Sans MS" w:cs="Times New Roman"/>
          <w:sz w:val="20"/>
          <w:szCs w:val="20"/>
          <w:lang w:val="en-US" w:eastAsia="es-ES"/>
        </w:rPr>
      </w:pPr>
      <w:r w:rsidRPr="00C003D0">
        <w:rPr>
          <w:rFonts w:ascii="Comic Sans MS" w:eastAsia="Times New Roman" w:hAnsi="Comic Sans MS" w:cs="Times New Roman"/>
          <w:b/>
          <w:bCs/>
          <w:color w:val="000000"/>
          <w:sz w:val="20"/>
          <w:szCs w:val="20"/>
          <w:lang w:val="en-US" w:eastAsia="es-ES"/>
        </w:rPr>
        <w:t>The insurgents wanted to take Madrid sending an army from Navarra led by General Mola and another from Africa led by General Franco. The resistance and the defeats at the battles of Jarama and Guadalajara made them to change plans.</w:t>
      </w:r>
    </w:p>
    <w:p w14:paraId="5B604355" w14:textId="77777777" w:rsidR="00385F9F" w:rsidRPr="00C003D0" w:rsidRDefault="00385F9F" w:rsidP="00C003D0">
      <w:pPr>
        <w:numPr>
          <w:ilvl w:val="0"/>
          <w:numId w:val="2"/>
        </w:numPr>
        <w:spacing w:before="100" w:beforeAutospacing="1" w:after="100" w:afterAutospacing="1" w:line="240" w:lineRule="auto"/>
        <w:jc w:val="both"/>
        <w:rPr>
          <w:rFonts w:ascii="Comic Sans MS" w:eastAsia="Times New Roman" w:hAnsi="Comic Sans MS" w:cs="Times New Roman"/>
          <w:sz w:val="20"/>
          <w:szCs w:val="20"/>
          <w:lang w:eastAsia="es-ES"/>
        </w:rPr>
      </w:pPr>
      <w:r w:rsidRPr="00C003D0">
        <w:rPr>
          <w:rFonts w:ascii="Comic Sans MS" w:eastAsia="Times New Roman" w:hAnsi="Comic Sans MS" w:cs="Times New Roman"/>
          <w:b/>
          <w:bCs/>
          <w:color w:val="000000"/>
          <w:sz w:val="20"/>
          <w:szCs w:val="20"/>
          <w:lang w:val="en-US" w:eastAsia="es-ES"/>
        </w:rPr>
        <w:t xml:space="preserve">The war concentrated in the Cantabrian coast with the bombing of Gernika by the German air force known as the Condor Legion in April 1937. </w:t>
      </w:r>
      <w:r w:rsidRPr="00C003D0">
        <w:rPr>
          <w:rFonts w:ascii="Comic Sans MS" w:eastAsia="Times New Roman" w:hAnsi="Comic Sans MS" w:cs="Times New Roman"/>
          <w:b/>
          <w:bCs/>
          <w:color w:val="000000"/>
          <w:sz w:val="20"/>
          <w:szCs w:val="20"/>
          <w:lang w:eastAsia="es-ES"/>
        </w:rPr>
        <w:t>Then Nationalists could control mining and industrialized areas.</w:t>
      </w:r>
    </w:p>
    <w:p w14:paraId="14F3BA61" w14:textId="0B659882" w:rsidR="00C003D0" w:rsidRDefault="00385F9F" w:rsidP="00C003D0">
      <w:pPr>
        <w:numPr>
          <w:ilvl w:val="0"/>
          <w:numId w:val="2"/>
        </w:numPr>
        <w:spacing w:before="100" w:beforeAutospacing="1" w:after="100" w:afterAutospacing="1" w:line="240" w:lineRule="auto"/>
        <w:jc w:val="both"/>
        <w:rPr>
          <w:rFonts w:ascii="Comic Sans MS" w:eastAsia="Times New Roman" w:hAnsi="Comic Sans MS" w:cs="Times New Roman"/>
          <w:sz w:val="20"/>
          <w:szCs w:val="20"/>
          <w:lang w:eastAsia="es-ES"/>
        </w:rPr>
      </w:pPr>
      <w:r w:rsidRPr="00C003D0">
        <w:rPr>
          <w:rFonts w:ascii="Comic Sans MS" w:eastAsia="Times New Roman" w:hAnsi="Comic Sans MS" w:cs="Times New Roman"/>
          <w:b/>
          <w:bCs/>
          <w:color w:val="000000"/>
          <w:sz w:val="20"/>
          <w:szCs w:val="20"/>
          <w:lang w:val="en-US" w:eastAsia="es-ES"/>
        </w:rPr>
        <w:t xml:space="preserve">Later moved to the Mediterranean trying to divide the Republican zone in two. To prevent this the Republicans planned the Battle of the Ebro which is known for the high number of deaths in 1938. </w:t>
      </w:r>
      <w:r w:rsidR="00C003D0">
        <w:rPr>
          <w:rFonts w:ascii="Comic Sans MS" w:eastAsia="Times New Roman" w:hAnsi="Comic Sans MS" w:cs="Times New Roman"/>
          <w:b/>
          <w:bCs/>
          <w:color w:val="000000"/>
          <w:sz w:val="20"/>
          <w:szCs w:val="20"/>
          <w:lang w:eastAsia="es-ES"/>
        </w:rPr>
        <w:t>Then</w:t>
      </w:r>
      <w:r w:rsidRPr="00C003D0">
        <w:rPr>
          <w:rFonts w:ascii="Comic Sans MS" w:eastAsia="Times New Roman" w:hAnsi="Comic Sans MS" w:cs="Times New Roman"/>
          <w:b/>
          <w:bCs/>
          <w:color w:val="000000"/>
          <w:sz w:val="20"/>
          <w:szCs w:val="20"/>
          <w:lang w:eastAsia="es-ES"/>
        </w:rPr>
        <w:t xml:space="preserve"> the Nationalists took Catalonia and in 1939 Madrid surrendered</w:t>
      </w:r>
    </w:p>
    <w:p w14:paraId="5A9B8877" w14:textId="2EEB539F" w:rsidR="00385F9F" w:rsidRPr="00C003D0" w:rsidRDefault="00385F9F" w:rsidP="00C003D0">
      <w:pPr>
        <w:spacing w:before="100" w:beforeAutospacing="1" w:after="100" w:afterAutospacing="1" w:line="240" w:lineRule="auto"/>
        <w:ind w:left="360"/>
        <w:jc w:val="both"/>
        <w:rPr>
          <w:rFonts w:ascii="Comic Sans MS" w:eastAsia="Times New Roman" w:hAnsi="Comic Sans MS" w:cs="Times New Roman"/>
          <w:sz w:val="20"/>
          <w:szCs w:val="20"/>
          <w:lang w:val="en-US" w:eastAsia="es-ES"/>
        </w:rPr>
      </w:pPr>
      <w:r w:rsidRPr="00C003D0">
        <w:rPr>
          <w:rFonts w:ascii="Comic Sans MS" w:eastAsia="Times New Roman" w:hAnsi="Comic Sans MS" w:cs="Times New Roman"/>
          <w:b/>
          <w:bCs/>
          <w:color w:val="000000"/>
          <w:sz w:val="20"/>
          <w:szCs w:val="20"/>
          <w:lang w:val="en-US" w:eastAsia="es-ES"/>
        </w:rPr>
        <w:t>EVOLUTION OF THE REPUBLICANS AND INSURGENTS</w:t>
      </w:r>
    </w:p>
    <w:p w14:paraId="1BCF2828" w14:textId="77777777" w:rsidR="00385F9F" w:rsidRPr="00C003D0" w:rsidRDefault="00385F9F" w:rsidP="00C003D0">
      <w:pPr>
        <w:numPr>
          <w:ilvl w:val="0"/>
          <w:numId w:val="6"/>
        </w:numPr>
        <w:spacing w:before="100" w:beforeAutospacing="1" w:after="100" w:afterAutospacing="1" w:line="240" w:lineRule="auto"/>
        <w:jc w:val="both"/>
        <w:rPr>
          <w:rFonts w:ascii="Comic Sans MS" w:eastAsia="Times New Roman" w:hAnsi="Comic Sans MS" w:cs="Times New Roman"/>
          <w:sz w:val="20"/>
          <w:szCs w:val="20"/>
          <w:lang w:val="en-US" w:eastAsia="es-ES"/>
        </w:rPr>
      </w:pPr>
      <w:r w:rsidRPr="00C003D0">
        <w:rPr>
          <w:rFonts w:ascii="Comic Sans MS" w:eastAsia="Times New Roman" w:hAnsi="Comic Sans MS" w:cs="Times New Roman"/>
          <w:b/>
          <w:bCs/>
          <w:color w:val="000000"/>
          <w:sz w:val="20"/>
          <w:szCs w:val="20"/>
          <w:lang w:val="en-US" w:eastAsia="es-ES"/>
        </w:rPr>
        <w:t>Republican zone had a collectivization of land and industries which caused a great social instability. Anticlericalism arose and many priests were executed. The Basque Country Autonomy Statute was approved. The Republican government was led by Largo Caballero was succeeded by the presidency of Juan Negrin weakened by the rivalries between the anarchists and the communists,</w:t>
      </w:r>
    </w:p>
    <w:p w14:paraId="4CEA74D9" w14:textId="77777777" w:rsidR="00385F9F" w:rsidRPr="00C003D0" w:rsidRDefault="00385F9F" w:rsidP="00C003D0">
      <w:pPr>
        <w:numPr>
          <w:ilvl w:val="0"/>
          <w:numId w:val="6"/>
        </w:numPr>
        <w:spacing w:before="100" w:beforeAutospacing="1" w:after="100" w:afterAutospacing="1" w:line="240" w:lineRule="auto"/>
        <w:jc w:val="both"/>
        <w:rPr>
          <w:rFonts w:ascii="Comic Sans MS" w:eastAsia="Times New Roman" w:hAnsi="Comic Sans MS" w:cs="Times New Roman"/>
          <w:sz w:val="20"/>
          <w:szCs w:val="20"/>
          <w:lang w:val="en-US" w:eastAsia="es-ES"/>
        </w:rPr>
      </w:pPr>
      <w:r w:rsidRPr="00C003D0">
        <w:rPr>
          <w:rFonts w:ascii="Comic Sans MS" w:eastAsia="Times New Roman" w:hAnsi="Comic Sans MS" w:cs="Times New Roman"/>
          <w:b/>
          <w:bCs/>
          <w:color w:val="000000"/>
          <w:sz w:val="20"/>
          <w:szCs w:val="20"/>
          <w:lang w:val="en-US" w:eastAsia="es-ES"/>
        </w:rPr>
        <w:t>Nationalist zone suspended the Republican laws. General Franco now called Generalisimo of the army concentrated political and military power unifying all the supporting forces in a single party: The Falange Española Tradicionalista y de las JONS.</w:t>
      </w:r>
    </w:p>
    <w:p w14:paraId="759FDCF1" w14:textId="77777777" w:rsidR="00C003D0" w:rsidRPr="00C003D0" w:rsidRDefault="00385F9F" w:rsidP="00C003D0">
      <w:pPr>
        <w:spacing w:before="100" w:beforeAutospacing="1" w:after="100" w:afterAutospacing="1" w:line="240" w:lineRule="auto"/>
        <w:jc w:val="both"/>
        <w:rPr>
          <w:rFonts w:ascii="Comic Sans MS" w:eastAsia="Times New Roman" w:hAnsi="Comic Sans MS" w:cs="Times New Roman"/>
          <w:sz w:val="20"/>
          <w:szCs w:val="20"/>
          <w:lang w:val="en-US" w:eastAsia="es-ES"/>
        </w:rPr>
      </w:pPr>
      <w:r w:rsidRPr="00C003D0">
        <w:rPr>
          <w:rFonts w:ascii="Comic Sans MS" w:eastAsia="Times New Roman" w:hAnsi="Comic Sans MS" w:cs="Times New Roman"/>
          <w:b/>
          <w:bCs/>
          <w:color w:val="000000"/>
          <w:sz w:val="20"/>
          <w:szCs w:val="20"/>
          <w:lang w:val="en-US" w:eastAsia="es-ES"/>
        </w:rPr>
        <w:t>WAR EFFECTS</w:t>
      </w:r>
    </w:p>
    <w:p w14:paraId="1EA10728" w14:textId="6432381F" w:rsidR="00385F9F" w:rsidRPr="00C003D0" w:rsidRDefault="00385F9F" w:rsidP="00C003D0">
      <w:pPr>
        <w:spacing w:before="100" w:beforeAutospacing="1" w:after="100" w:afterAutospacing="1" w:line="240" w:lineRule="auto"/>
        <w:jc w:val="both"/>
        <w:rPr>
          <w:rFonts w:ascii="Comic Sans MS" w:eastAsia="Times New Roman" w:hAnsi="Comic Sans MS" w:cs="Times New Roman"/>
          <w:sz w:val="20"/>
          <w:szCs w:val="20"/>
          <w:lang w:val="en-US" w:eastAsia="es-ES"/>
        </w:rPr>
      </w:pPr>
      <w:r w:rsidRPr="00C003D0">
        <w:rPr>
          <w:rFonts w:ascii="Comic Sans MS" w:eastAsia="Times New Roman" w:hAnsi="Comic Sans MS" w:cs="Times New Roman"/>
          <w:b/>
          <w:bCs/>
          <w:color w:val="000000"/>
          <w:sz w:val="20"/>
          <w:szCs w:val="20"/>
          <w:lang w:val="en-US" w:eastAsia="es-ES"/>
        </w:rPr>
        <w:t>The worst effects of the war were the 350,000 deaths and the 350,000 political exiles.</w:t>
      </w:r>
    </w:p>
    <w:p w14:paraId="229C5F2D" w14:textId="4370E253" w:rsidR="00385F9F" w:rsidRPr="00C003D0" w:rsidRDefault="00385F9F" w:rsidP="00C003D0">
      <w:pPr>
        <w:spacing w:before="100" w:beforeAutospacing="1" w:after="100" w:afterAutospacing="1" w:line="240" w:lineRule="auto"/>
        <w:jc w:val="both"/>
        <w:rPr>
          <w:rStyle w:val="Textoennegrita"/>
          <w:rFonts w:ascii="Comic Sans MS" w:hAnsi="Comic Sans MS"/>
          <w:color w:val="000000"/>
          <w:sz w:val="20"/>
          <w:szCs w:val="20"/>
          <w:lang w:val="en-US"/>
        </w:rPr>
      </w:pPr>
      <w:r w:rsidRPr="00C003D0">
        <w:rPr>
          <w:rStyle w:val="Textoennegrita"/>
          <w:rFonts w:ascii="Comic Sans MS" w:hAnsi="Comic Sans MS"/>
          <w:color w:val="000000"/>
          <w:sz w:val="20"/>
          <w:szCs w:val="20"/>
          <w:lang w:val="en-US"/>
        </w:rPr>
        <w:t>Economy was destroyed and the conservative mentality replace the more open mentality during the Second Republic.</w:t>
      </w:r>
    </w:p>
    <w:p w14:paraId="4EB1F9B7" w14:textId="77777777" w:rsidR="00385F9F" w:rsidRPr="00C003D0" w:rsidRDefault="00385F9F" w:rsidP="00C003D0">
      <w:pPr>
        <w:spacing w:before="100" w:beforeAutospacing="1" w:after="100" w:afterAutospacing="1" w:line="240" w:lineRule="auto"/>
        <w:jc w:val="both"/>
        <w:rPr>
          <w:rFonts w:ascii="Comic Sans MS" w:eastAsia="Times New Roman" w:hAnsi="Comic Sans MS" w:cs="Times New Roman"/>
          <w:sz w:val="20"/>
          <w:szCs w:val="20"/>
          <w:lang w:val="en-US" w:eastAsia="es-ES"/>
        </w:rPr>
      </w:pPr>
      <w:r w:rsidRPr="00C003D0">
        <w:rPr>
          <w:rFonts w:ascii="Comic Sans MS" w:eastAsia="Times New Roman" w:hAnsi="Comic Sans MS" w:cs="Times New Roman"/>
          <w:b/>
          <w:bCs/>
          <w:sz w:val="20"/>
          <w:szCs w:val="20"/>
          <w:lang w:val="en-US" w:eastAsia="es-ES"/>
        </w:rPr>
        <w:t>The new political regime was a dictatorship.</w:t>
      </w:r>
    </w:p>
    <w:p w14:paraId="1CC5BF98" w14:textId="77777777" w:rsidR="00385F9F" w:rsidRPr="00C003D0" w:rsidRDefault="00385F9F" w:rsidP="00C003D0">
      <w:pPr>
        <w:spacing w:before="100" w:beforeAutospacing="1" w:after="100" w:afterAutospacing="1" w:line="240" w:lineRule="auto"/>
        <w:jc w:val="both"/>
        <w:rPr>
          <w:rFonts w:ascii="Comic Sans MS" w:eastAsia="Times New Roman" w:hAnsi="Comic Sans MS" w:cs="Times New Roman"/>
          <w:sz w:val="20"/>
          <w:szCs w:val="20"/>
          <w:lang w:val="en-US" w:eastAsia="es-ES"/>
        </w:rPr>
      </w:pPr>
      <w:r w:rsidRPr="00C003D0">
        <w:rPr>
          <w:rFonts w:ascii="Comic Sans MS" w:eastAsia="Times New Roman" w:hAnsi="Comic Sans MS" w:cs="Times New Roman"/>
          <w:b/>
          <w:bCs/>
          <w:color w:val="000000"/>
          <w:sz w:val="20"/>
          <w:szCs w:val="20"/>
          <w:lang w:val="en-US" w:eastAsia="es-ES"/>
        </w:rPr>
        <w:t>New weapons were tried during the Spanish Civil War.</w:t>
      </w:r>
    </w:p>
    <w:p w14:paraId="5CA7542E" w14:textId="77777777" w:rsidR="00385F9F" w:rsidRPr="00C003D0" w:rsidRDefault="00385F9F" w:rsidP="00C003D0">
      <w:pPr>
        <w:pStyle w:val="Prrafodelista"/>
        <w:spacing w:before="100" w:beforeAutospacing="1" w:after="100" w:afterAutospacing="1" w:line="240" w:lineRule="auto"/>
        <w:jc w:val="both"/>
        <w:rPr>
          <w:rFonts w:ascii="Comic Sans MS" w:eastAsia="Times New Roman" w:hAnsi="Comic Sans MS" w:cs="Times New Roman"/>
          <w:sz w:val="20"/>
          <w:szCs w:val="20"/>
          <w:lang w:val="en-US" w:eastAsia="es-ES"/>
        </w:rPr>
      </w:pPr>
    </w:p>
    <w:p w14:paraId="7052218B" w14:textId="77777777" w:rsidR="00385F9F" w:rsidRPr="00385F9F" w:rsidRDefault="00385F9F">
      <w:pPr>
        <w:rPr>
          <w:lang w:val="en-US"/>
        </w:rPr>
      </w:pPr>
    </w:p>
    <w:sectPr w:rsidR="00385F9F" w:rsidRPr="00385F9F" w:rsidSect="00C003D0">
      <w:pgSz w:w="11906" w:h="16838"/>
      <w:pgMar w:top="397" w:right="567" w:bottom="454"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F70F87"/>
    <w:multiLevelType w:val="multilevel"/>
    <w:tmpl w:val="B958D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806825"/>
    <w:multiLevelType w:val="multilevel"/>
    <w:tmpl w:val="3C26E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7B22339"/>
    <w:multiLevelType w:val="multilevel"/>
    <w:tmpl w:val="DF6233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CE74BA5"/>
    <w:multiLevelType w:val="multilevel"/>
    <w:tmpl w:val="9710CA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E9E3AB1"/>
    <w:multiLevelType w:val="multilevel"/>
    <w:tmpl w:val="97D08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0FA4686"/>
    <w:multiLevelType w:val="multilevel"/>
    <w:tmpl w:val="9F38BB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9464079"/>
    <w:multiLevelType w:val="multilevel"/>
    <w:tmpl w:val="5EDC80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6"/>
  </w:num>
  <w:num w:numId="4">
    <w:abstractNumId w:val="5"/>
  </w:num>
  <w:num w:numId="5">
    <w:abstractNumId w:val="4"/>
  </w:num>
  <w:num w:numId="6">
    <w:abstractNumId w:val="0"/>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4"/>
  <w:doNotDisplayPageBoundarie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5F9F"/>
    <w:rsid w:val="00385F9F"/>
    <w:rsid w:val="00C003D0"/>
    <w:rsid w:val="00F5692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6C3A1"/>
  <w15:chartTrackingRefBased/>
  <w15:docId w15:val="{EDE2A89A-F47C-4946-A754-6A68466D10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385F9F"/>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385F9F"/>
    <w:rPr>
      <w:b/>
      <w:bCs/>
    </w:rPr>
  </w:style>
  <w:style w:type="paragraph" w:styleId="Prrafodelista">
    <w:name w:val="List Paragraph"/>
    <w:basedOn w:val="Normal"/>
    <w:uiPriority w:val="34"/>
    <w:qFormat/>
    <w:rsid w:val="00385F9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0955750">
      <w:bodyDiv w:val="1"/>
      <w:marLeft w:val="0"/>
      <w:marRight w:val="0"/>
      <w:marTop w:val="0"/>
      <w:marBottom w:val="0"/>
      <w:divBdr>
        <w:top w:val="none" w:sz="0" w:space="0" w:color="auto"/>
        <w:left w:val="none" w:sz="0" w:space="0" w:color="auto"/>
        <w:bottom w:val="none" w:sz="0" w:space="0" w:color="auto"/>
        <w:right w:val="none" w:sz="0" w:space="0" w:color="auto"/>
      </w:divBdr>
    </w:div>
    <w:div w:id="238760093">
      <w:bodyDiv w:val="1"/>
      <w:marLeft w:val="0"/>
      <w:marRight w:val="0"/>
      <w:marTop w:val="0"/>
      <w:marBottom w:val="0"/>
      <w:divBdr>
        <w:top w:val="none" w:sz="0" w:space="0" w:color="auto"/>
        <w:left w:val="none" w:sz="0" w:space="0" w:color="auto"/>
        <w:bottom w:val="none" w:sz="0" w:space="0" w:color="auto"/>
        <w:right w:val="none" w:sz="0" w:space="0" w:color="auto"/>
      </w:divBdr>
    </w:div>
    <w:div w:id="414741837">
      <w:bodyDiv w:val="1"/>
      <w:marLeft w:val="0"/>
      <w:marRight w:val="0"/>
      <w:marTop w:val="0"/>
      <w:marBottom w:val="0"/>
      <w:divBdr>
        <w:top w:val="none" w:sz="0" w:space="0" w:color="auto"/>
        <w:left w:val="none" w:sz="0" w:space="0" w:color="auto"/>
        <w:bottom w:val="none" w:sz="0" w:space="0" w:color="auto"/>
        <w:right w:val="none" w:sz="0" w:space="0" w:color="auto"/>
      </w:divBdr>
    </w:div>
    <w:div w:id="420875916">
      <w:bodyDiv w:val="1"/>
      <w:marLeft w:val="0"/>
      <w:marRight w:val="0"/>
      <w:marTop w:val="0"/>
      <w:marBottom w:val="0"/>
      <w:divBdr>
        <w:top w:val="none" w:sz="0" w:space="0" w:color="auto"/>
        <w:left w:val="none" w:sz="0" w:space="0" w:color="auto"/>
        <w:bottom w:val="none" w:sz="0" w:space="0" w:color="auto"/>
        <w:right w:val="none" w:sz="0" w:space="0" w:color="auto"/>
      </w:divBdr>
    </w:div>
    <w:div w:id="629824982">
      <w:bodyDiv w:val="1"/>
      <w:marLeft w:val="0"/>
      <w:marRight w:val="0"/>
      <w:marTop w:val="0"/>
      <w:marBottom w:val="0"/>
      <w:divBdr>
        <w:top w:val="none" w:sz="0" w:space="0" w:color="auto"/>
        <w:left w:val="none" w:sz="0" w:space="0" w:color="auto"/>
        <w:bottom w:val="none" w:sz="0" w:space="0" w:color="auto"/>
        <w:right w:val="none" w:sz="0" w:space="0" w:color="auto"/>
      </w:divBdr>
    </w:div>
    <w:div w:id="763695680">
      <w:bodyDiv w:val="1"/>
      <w:marLeft w:val="0"/>
      <w:marRight w:val="0"/>
      <w:marTop w:val="0"/>
      <w:marBottom w:val="0"/>
      <w:divBdr>
        <w:top w:val="none" w:sz="0" w:space="0" w:color="auto"/>
        <w:left w:val="none" w:sz="0" w:space="0" w:color="auto"/>
        <w:bottom w:val="none" w:sz="0" w:space="0" w:color="auto"/>
        <w:right w:val="none" w:sz="0" w:space="0" w:color="auto"/>
      </w:divBdr>
    </w:div>
    <w:div w:id="910193053">
      <w:bodyDiv w:val="1"/>
      <w:marLeft w:val="0"/>
      <w:marRight w:val="0"/>
      <w:marTop w:val="0"/>
      <w:marBottom w:val="0"/>
      <w:divBdr>
        <w:top w:val="none" w:sz="0" w:space="0" w:color="auto"/>
        <w:left w:val="none" w:sz="0" w:space="0" w:color="auto"/>
        <w:bottom w:val="none" w:sz="0" w:space="0" w:color="auto"/>
        <w:right w:val="none" w:sz="0" w:space="0" w:color="auto"/>
      </w:divBdr>
    </w:div>
    <w:div w:id="967664238">
      <w:bodyDiv w:val="1"/>
      <w:marLeft w:val="0"/>
      <w:marRight w:val="0"/>
      <w:marTop w:val="0"/>
      <w:marBottom w:val="0"/>
      <w:divBdr>
        <w:top w:val="none" w:sz="0" w:space="0" w:color="auto"/>
        <w:left w:val="none" w:sz="0" w:space="0" w:color="auto"/>
        <w:bottom w:val="none" w:sz="0" w:space="0" w:color="auto"/>
        <w:right w:val="none" w:sz="0" w:space="0" w:color="auto"/>
      </w:divBdr>
    </w:div>
    <w:div w:id="1531140546">
      <w:bodyDiv w:val="1"/>
      <w:marLeft w:val="0"/>
      <w:marRight w:val="0"/>
      <w:marTop w:val="0"/>
      <w:marBottom w:val="0"/>
      <w:divBdr>
        <w:top w:val="none" w:sz="0" w:space="0" w:color="auto"/>
        <w:left w:val="none" w:sz="0" w:space="0" w:color="auto"/>
        <w:bottom w:val="none" w:sz="0" w:space="0" w:color="auto"/>
        <w:right w:val="none" w:sz="0" w:space="0" w:color="auto"/>
      </w:divBdr>
    </w:div>
    <w:div w:id="20052337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1</Pages>
  <Words>402</Words>
  <Characters>2213</Characters>
  <Application>Microsoft Office Word</Application>
  <DocSecurity>0</DocSecurity>
  <Lines>18</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2</cp:revision>
  <dcterms:created xsi:type="dcterms:W3CDTF">2020-06-20T15:39:00Z</dcterms:created>
  <dcterms:modified xsi:type="dcterms:W3CDTF">2020-06-22T07:53:00Z</dcterms:modified>
</cp:coreProperties>
</file>