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205C" w:rsidRDefault="007A01E6">
      <w:r>
        <w:rPr>
          <w:noProof/>
          <w:lang w:eastAsia="es-ES"/>
        </w:rPr>
        <w:drawing>
          <wp:inline distT="0" distB="0" distL="0" distR="0">
            <wp:extent cx="8891270" cy="6456340"/>
            <wp:effectExtent l="0" t="0" r="5080" b="1905"/>
            <wp:docPr id="1" name="Imagen 1" descr="http://i.stack.imgur.com/0Wy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.stack.imgur.com/0WyL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645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1881" w:rsidRDefault="00681881"/>
    <w:p w:rsidR="00681881" w:rsidRDefault="00681881"/>
    <w:p w:rsidR="00681881" w:rsidRPr="00681881" w:rsidRDefault="00681881" w:rsidP="00681881">
      <w:pPr>
        <w:pStyle w:val="NormalWeb"/>
        <w:rPr>
          <w:lang w:val="en-US"/>
        </w:rPr>
      </w:pPr>
      <w:r w:rsidRPr="00681881">
        <w:rPr>
          <w:lang w:val="en-US"/>
        </w:rPr>
        <w:t xml:space="preserve">This French </w:t>
      </w:r>
      <w:r w:rsidRPr="00681881">
        <w:rPr>
          <w:b/>
          <w:bCs/>
          <w:lang w:val="en-US"/>
        </w:rPr>
        <w:t>satirical cartoon map</w:t>
      </w:r>
      <w:r w:rsidRPr="00681881">
        <w:rPr>
          <w:lang w:val="en-US"/>
        </w:rPr>
        <w:t xml:space="preserve"> (‘</w:t>
      </w:r>
      <w:r w:rsidRPr="00681881">
        <w:rPr>
          <w:i/>
          <w:iCs/>
          <w:lang w:val="en-US"/>
        </w:rPr>
        <w:t xml:space="preserve">Carte </w:t>
      </w:r>
      <w:proofErr w:type="spellStart"/>
      <w:r w:rsidRPr="00681881">
        <w:rPr>
          <w:i/>
          <w:iCs/>
          <w:lang w:val="en-US"/>
        </w:rPr>
        <w:t>drôlatique</w:t>
      </w:r>
      <w:proofErr w:type="spellEnd"/>
      <w:r w:rsidRPr="00681881">
        <w:rPr>
          <w:i/>
          <w:iCs/>
          <w:lang w:val="en-US"/>
        </w:rPr>
        <w:t xml:space="preserve"> </w:t>
      </w:r>
      <w:proofErr w:type="spellStart"/>
      <w:r w:rsidRPr="00681881">
        <w:rPr>
          <w:i/>
          <w:iCs/>
          <w:lang w:val="en-US"/>
        </w:rPr>
        <w:t>d’Europe</w:t>
      </w:r>
      <w:proofErr w:type="spellEnd"/>
      <w:r w:rsidRPr="00681881">
        <w:rPr>
          <w:i/>
          <w:iCs/>
          <w:lang w:val="en-US"/>
        </w:rPr>
        <w:t xml:space="preserve"> pour 1870</w:t>
      </w:r>
      <w:r w:rsidRPr="00681881">
        <w:rPr>
          <w:lang w:val="en-US"/>
        </w:rPr>
        <w:t>‘) sought to get some laughs out of those tensions by showing an anthropomorphic map of Europe, where each country was represented by a caricature of its national ‘persona’.</w:t>
      </w:r>
      <w:r w:rsidRPr="00681881">
        <w:rPr>
          <w:lang w:val="en-US"/>
        </w:rPr>
        <w:br/>
        <w:t xml:space="preserve">• </w:t>
      </w:r>
      <w:r w:rsidRPr="00681881">
        <w:rPr>
          <w:b/>
          <w:bCs/>
          <w:lang w:val="en-US"/>
        </w:rPr>
        <w:t>Prussia</w:t>
      </w:r>
      <w:r w:rsidRPr="00681881">
        <w:rPr>
          <w:lang w:val="en-US"/>
        </w:rPr>
        <w:t xml:space="preserve">, made to look like its walrus-bearded ‘Iron Chancellor’ Otto von Bismarck, is haranguing its </w:t>
      </w:r>
      <w:proofErr w:type="spellStart"/>
      <w:r w:rsidRPr="00681881">
        <w:rPr>
          <w:lang w:val="en-US"/>
        </w:rPr>
        <w:t>neighbours</w:t>
      </w:r>
      <w:proofErr w:type="spellEnd"/>
      <w:r w:rsidRPr="00681881">
        <w:rPr>
          <w:lang w:val="en-US"/>
        </w:rPr>
        <w:t xml:space="preserve">: kneeling on </w:t>
      </w:r>
      <w:r w:rsidRPr="00681881">
        <w:rPr>
          <w:b/>
          <w:bCs/>
          <w:lang w:val="en-US"/>
        </w:rPr>
        <w:t>Austria</w:t>
      </w:r>
      <w:r w:rsidRPr="00681881">
        <w:rPr>
          <w:lang w:val="en-US"/>
        </w:rPr>
        <w:t xml:space="preserve">, a sleeping soldier in undress; covering the </w:t>
      </w:r>
      <w:r w:rsidRPr="00681881">
        <w:rPr>
          <w:b/>
          <w:bCs/>
          <w:lang w:val="en-US"/>
        </w:rPr>
        <w:t>Netherlands</w:t>
      </w:r>
      <w:r w:rsidRPr="00681881">
        <w:rPr>
          <w:lang w:val="en-US"/>
        </w:rPr>
        <w:t xml:space="preserve"> with its right hand.</w:t>
      </w:r>
      <w:r w:rsidRPr="00681881">
        <w:rPr>
          <w:lang w:val="en-US"/>
        </w:rPr>
        <w:br/>
        <w:t xml:space="preserve">• </w:t>
      </w:r>
      <w:r w:rsidRPr="00681881">
        <w:rPr>
          <w:b/>
          <w:bCs/>
          <w:lang w:val="en-US"/>
        </w:rPr>
        <w:t>France</w:t>
      </w:r>
      <w:r w:rsidRPr="00681881">
        <w:rPr>
          <w:lang w:val="en-US"/>
        </w:rPr>
        <w:t xml:space="preserve">, dressed as a fierce </w:t>
      </w:r>
      <w:proofErr w:type="spellStart"/>
      <w:r w:rsidRPr="00681881">
        <w:rPr>
          <w:i/>
          <w:iCs/>
          <w:lang w:val="en-US"/>
        </w:rPr>
        <w:t>zouave</w:t>
      </w:r>
      <w:proofErr w:type="spellEnd"/>
      <w:r w:rsidRPr="00681881">
        <w:rPr>
          <w:lang w:val="en-US"/>
        </w:rPr>
        <w:t xml:space="preserve"> soldier, is aiming a bayonet at the heart of the unwieldy Prussian military monster.</w:t>
      </w:r>
      <w:r w:rsidRPr="00681881">
        <w:rPr>
          <w:lang w:val="en-US"/>
        </w:rPr>
        <w:br/>
        <w:t xml:space="preserve">• </w:t>
      </w:r>
      <w:r w:rsidRPr="00681881">
        <w:rPr>
          <w:b/>
          <w:bCs/>
          <w:lang w:val="en-US"/>
        </w:rPr>
        <w:t>Belgium</w:t>
      </w:r>
      <w:r w:rsidRPr="00681881">
        <w:rPr>
          <w:lang w:val="en-US"/>
        </w:rPr>
        <w:t xml:space="preserve">, too small to be </w:t>
      </w:r>
      <w:proofErr w:type="spellStart"/>
      <w:r w:rsidRPr="00681881">
        <w:rPr>
          <w:lang w:val="en-US"/>
        </w:rPr>
        <w:t>anthropomorphised</w:t>
      </w:r>
      <w:proofErr w:type="spellEnd"/>
      <w:r w:rsidRPr="00681881">
        <w:rPr>
          <w:lang w:val="en-US"/>
        </w:rPr>
        <w:t>, is being squeezed between France and Prussia (which would become its familiar, if uncomfortable lot in the First and Second World Wars).</w:t>
      </w:r>
      <w:r w:rsidRPr="00681881">
        <w:rPr>
          <w:lang w:val="en-US"/>
        </w:rPr>
        <w:br/>
        <w:t xml:space="preserve">• </w:t>
      </w:r>
      <w:r w:rsidRPr="00681881">
        <w:rPr>
          <w:b/>
          <w:bCs/>
          <w:lang w:val="en-US"/>
        </w:rPr>
        <w:t>England</w:t>
      </w:r>
      <w:r w:rsidRPr="00681881">
        <w:rPr>
          <w:lang w:val="en-US"/>
        </w:rPr>
        <w:t xml:space="preserve"> is an old woman, struggling with </w:t>
      </w:r>
      <w:r w:rsidRPr="00681881">
        <w:rPr>
          <w:b/>
          <w:bCs/>
          <w:lang w:val="en-US"/>
        </w:rPr>
        <w:t>Ireland</w:t>
      </w:r>
      <w:r w:rsidRPr="00681881">
        <w:rPr>
          <w:lang w:val="en-US"/>
        </w:rPr>
        <w:t xml:space="preserve">, her rebellious lapdog on a leash (although it looks more like a small bear); </w:t>
      </w:r>
      <w:r w:rsidRPr="00681881">
        <w:rPr>
          <w:b/>
          <w:bCs/>
          <w:lang w:val="en-US"/>
        </w:rPr>
        <w:t>Scotland</w:t>
      </w:r>
      <w:r w:rsidRPr="00681881">
        <w:rPr>
          <w:lang w:val="en-US"/>
        </w:rPr>
        <w:t xml:space="preserve"> is the old lady’s mobcap.</w:t>
      </w:r>
      <w:r w:rsidRPr="00681881">
        <w:rPr>
          <w:lang w:val="en-US"/>
        </w:rPr>
        <w:br/>
        <w:t xml:space="preserve">• </w:t>
      </w:r>
      <w:r w:rsidRPr="00681881">
        <w:rPr>
          <w:b/>
          <w:bCs/>
          <w:lang w:val="en-US"/>
        </w:rPr>
        <w:t>Spain</w:t>
      </w:r>
      <w:r w:rsidRPr="00681881">
        <w:rPr>
          <w:lang w:val="en-US"/>
        </w:rPr>
        <w:t xml:space="preserve"> is a rotund </w:t>
      </w:r>
      <w:r w:rsidRPr="00681881">
        <w:rPr>
          <w:i/>
          <w:iCs/>
          <w:lang w:val="en-US"/>
        </w:rPr>
        <w:t>senorita</w:t>
      </w:r>
      <w:r w:rsidRPr="00681881">
        <w:rPr>
          <w:lang w:val="en-US"/>
        </w:rPr>
        <w:t xml:space="preserve">, smoking the day away while lying on her back and thus nearly crushing the small </w:t>
      </w:r>
      <w:r w:rsidRPr="00681881">
        <w:rPr>
          <w:b/>
          <w:bCs/>
          <w:lang w:val="en-US"/>
        </w:rPr>
        <w:t>Portuguese</w:t>
      </w:r>
      <w:r w:rsidRPr="00681881">
        <w:rPr>
          <w:lang w:val="en-US"/>
        </w:rPr>
        <w:t xml:space="preserve"> soldier under her.</w:t>
      </w:r>
      <w:r w:rsidRPr="00681881">
        <w:rPr>
          <w:lang w:val="en-US"/>
        </w:rPr>
        <w:br/>
        <w:t xml:space="preserve">• </w:t>
      </w:r>
      <w:r w:rsidRPr="00681881">
        <w:rPr>
          <w:b/>
          <w:bCs/>
          <w:lang w:val="en-US"/>
        </w:rPr>
        <w:t>Corsica</w:t>
      </w:r>
      <w:r w:rsidRPr="00681881">
        <w:rPr>
          <w:lang w:val="en-US"/>
        </w:rPr>
        <w:t xml:space="preserve"> and </w:t>
      </w:r>
      <w:r w:rsidRPr="00681881">
        <w:rPr>
          <w:b/>
          <w:bCs/>
          <w:lang w:val="en-US"/>
        </w:rPr>
        <w:t>Sardinia</w:t>
      </w:r>
      <w:r w:rsidRPr="00681881">
        <w:rPr>
          <w:lang w:val="en-US"/>
        </w:rPr>
        <w:t xml:space="preserve"> are joined to show a leprechaun-like figure gleefully mooning the map-reader.</w:t>
      </w:r>
      <w:r w:rsidRPr="00681881">
        <w:rPr>
          <w:lang w:val="en-US"/>
        </w:rPr>
        <w:br/>
        <w:t xml:space="preserve">• </w:t>
      </w:r>
      <w:r w:rsidRPr="00681881">
        <w:rPr>
          <w:b/>
          <w:bCs/>
          <w:lang w:val="en-US"/>
        </w:rPr>
        <w:t>Italy</w:t>
      </w:r>
      <w:r w:rsidRPr="00681881">
        <w:rPr>
          <w:lang w:val="en-US"/>
        </w:rPr>
        <w:t>, possibly made to look like the great national leader Garibaldi, is holding off pressure from Prussia.</w:t>
      </w:r>
      <w:r w:rsidRPr="00681881">
        <w:rPr>
          <w:lang w:val="en-US"/>
        </w:rPr>
        <w:br/>
        <w:t xml:space="preserve">• </w:t>
      </w:r>
      <w:r w:rsidRPr="00681881">
        <w:rPr>
          <w:b/>
          <w:bCs/>
          <w:lang w:val="en-US"/>
        </w:rPr>
        <w:t>Denmark</w:t>
      </w:r>
      <w:r w:rsidRPr="00681881">
        <w:rPr>
          <w:lang w:val="en-US"/>
        </w:rPr>
        <w:t xml:space="preserve"> is a small, swaggering soldier, no doubt hoping to recover Holstein, the territory it lost to Prussia in a war a few years earlier.</w:t>
      </w:r>
      <w:r w:rsidRPr="00681881">
        <w:rPr>
          <w:lang w:val="en-US"/>
        </w:rPr>
        <w:br/>
        <w:t xml:space="preserve">• </w:t>
      </w:r>
      <w:r w:rsidRPr="00681881">
        <w:rPr>
          <w:b/>
          <w:bCs/>
          <w:lang w:val="en-US"/>
        </w:rPr>
        <w:t>Norway</w:t>
      </w:r>
      <w:r w:rsidRPr="00681881">
        <w:rPr>
          <w:lang w:val="en-US"/>
        </w:rPr>
        <w:t xml:space="preserve"> and </w:t>
      </w:r>
      <w:r w:rsidRPr="00681881">
        <w:rPr>
          <w:b/>
          <w:bCs/>
          <w:lang w:val="en-US"/>
        </w:rPr>
        <w:t>Sweden</w:t>
      </w:r>
      <w:r w:rsidRPr="00681881">
        <w:rPr>
          <w:lang w:val="en-US"/>
        </w:rPr>
        <w:t xml:space="preserve"> are together turned into a ferocious dog.</w:t>
      </w:r>
      <w:r w:rsidRPr="00681881">
        <w:rPr>
          <w:lang w:val="en-US"/>
        </w:rPr>
        <w:br/>
        <w:t xml:space="preserve">• </w:t>
      </w:r>
      <w:r w:rsidRPr="00681881">
        <w:rPr>
          <w:b/>
          <w:bCs/>
          <w:lang w:val="en-US"/>
        </w:rPr>
        <w:t>Switzerland</w:t>
      </w:r>
      <w:r w:rsidRPr="00681881">
        <w:rPr>
          <w:lang w:val="en-US"/>
        </w:rPr>
        <w:t xml:space="preserve"> is a closed cottage.</w:t>
      </w:r>
      <w:r w:rsidRPr="00681881">
        <w:rPr>
          <w:lang w:val="en-US"/>
        </w:rPr>
        <w:br/>
        <w:t xml:space="preserve">• </w:t>
      </w:r>
      <w:r w:rsidRPr="00681881">
        <w:rPr>
          <w:b/>
          <w:bCs/>
          <w:lang w:val="en-US"/>
        </w:rPr>
        <w:t>Turkey in Europe</w:t>
      </w:r>
      <w:r w:rsidRPr="00681881">
        <w:rPr>
          <w:lang w:val="en-US"/>
        </w:rPr>
        <w:t xml:space="preserve"> is “an Oriental crushed by the superincumbent pressure of the other countries”.</w:t>
      </w:r>
      <w:r w:rsidRPr="00681881">
        <w:rPr>
          <w:lang w:val="en-US"/>
        </w:rPr>
        <w:br/>
        <w:t xml:space="preserve">• </w:t>
      </w:r>
      <w:r w:rsidRPr="00681881">
        <w:rPr>
          <w:b/>
          <w:bCs/>
          <w:lang w:val="en-US"/>
        </w:rPr>
        <w:t>Turkey in Asia</w:t>
      </w:r>
      <w:r w:rsidRPr="00681881">
        <w:rPr>
          <w:lang w:val="en-US"/>
        </w:rPr>
        <w:t xml:space="preserve"> is a girl smoking a hookah pipe.</w:t>
      </w:r>
      <w:r w:rsidRPr="00681881">
        <w:rPr>
          <w:lang w:val="en-US"/>
        </w:rPr>
        <w:br/>
        <w:t xml:space="preserve">• </w:t>
      </w:r>
      <w:r w:rsidRPr="00681881">
        <w:rPr>
          <w:b/>
          <w:bCs/>
          <w:lang w:val="en-US"/>
        </w:rPr>
        <w:t>Russia</w:t>
      </w:r>
      <w:r w:rsidRPr="00681881">
        <w:rPr>
          <w:lang w:val="en-US"/>
        </w:rPr>
        <w:t xml:space="preserve"> is a rag-collector in a patched coat, ‘Crimea’ written on the patch sewn on last.</w:t>
      </w:r>
    </w:p>
    <w:p w:rsidR="00681881" w:rsidRPr="00681881" w:rsidRDefault="00681881" w:rsidP="00681881">
      <w:pPr>
        <w:pStyle w:val="NormalWeb"/>
        <w:rPr>
          <w:lang w:val="en-US"/>
        </w:rPr>
      </w:pPr>
      <w:r w:rsidRPr="00681881">
        <w:rPr>
          <w:lang w:val="en-US"/>
        </w:rPr>
        <w:t xml:space="preserve">The </w:t>
      </w:r>
      <w:r w:rsidRPr="00681881">
        <w:rPr>
          <w:b/>
          <w:bCs/>
          <w:lang w:val="en-US"/>
        </w:rPr>
        <w:t>Degrees of Longitude</w:t>
      </w:r>
      <w:r w:rsidRPr="00681881">
        <w:rPr>
          <w:lang w:val="en-US"/>
        </w:rPr>
        <w:t xml:space="preserve"> at the bottom of the map are measured in rifle-</w:t>
      </w:r>
      <w:proofErr w:type="spellStart"/>
      <w:r w:rsidRPr="00681881">
        <w:rPr>
          <w:lang w:val="en-US"/>
        </w:rPr>
        <w:t>lenghts</w:t>
      </w:r>
      <w:proofErr w:type="spellEnd"/>
      <w:r w:rsidRPr="00681881">
        <w:rPr>
          <w:lang w:val="en-US"/>
        </w:rPr>
        <w:t xml:space="preserve"> – another comment on the explosive military situation.</w:t>
      </w:r>
    </w:p>
    <w:p w:rsidR="00681881" w:rsidRPr="00681881" w:rsidRDefault="00681881">
      <w:pPr>
        <w:rPr>
          <w:lang w:val="en-US"/>
        </w:rPr>
      </w:pPr>
      <w:bookmarkStart w:id="0" w:name="_GoBack"/>
      <w:bookmarkEnd w:id="0"/>
    </w:p>
    <w:sectPr w:rsidR="00681881" w:rsidRPr="00681881" w:rsidSect="007A01E6">
      <w:pgSz w:w="16838" w:h="11906" w:orient="landscape"/>
      <w:pgMar w:top="340" w:right="1418" w:bottom="73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1E6"/>
    <w:rsid w:val="00681881"/>
    <w:rsid w:val="007A01E6"/>
    <w:rsid w:val="00C62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362F4B"/>
  <w15:chartTrackingRefBased/>
  <w15:docId w15:val="{D4611818-1771-4E6B-A038-178561AAF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818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778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07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76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590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984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292</Words>
  <Characters>1606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2016-10-16T09:49:00Z</dcterms:created>
  <dcterms:modified xsi:type="dcterms:W3CDTF">2016-10-16T09:55:00Z</dcterms:modified>
</cp:coreProperties>
</file>